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36C" w:rsidRDefault="00F9136C" w:rsidP="00F9136C">
      <w:pPr>
        <w:spacing w:after="120"/>
        <w:ind w:left="1701"/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02393621" wp14:editId="67DE4470">
            <wp:simplePos x="0" y="0"/>
            <wp:positionH relativeFrom="column">
              <wp:posOffset>-203835</wp:posOffset>
            </wp:positionH>
            <wp:positionV relativeFrom="paragraph">
              <wp:posOffset>-205740</wp:posOffset>
            </wp:positionV>
            <wp:extent cx="1092835" cy="1134745"/>
            <wp:effectExtent l="0" t="0" r="0" b="8255"/>
            <wp:wrapSquare wrapText="right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134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DEBRECEN MEGYEI JOGÚ VÁROS POLGÁRMESTERI HIVATALA </w:t>
      </w:r>
    </w:p>
    <w:p w:rsidR="00F9136C" w:rsidRDefault="00F9136C" w:rsidP="00F9136C">
      <w:pPr>
        <w:pBdr>
          <w:bottom w:val="double" w:sz="2" w:space="1" w:color="000000"/>
        </w:pBdr>
        <w:spacing w:after="120"/>
        <w:ind w:left="1701"/>
        <w:jc w:val="center"/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INTÉZMÉNYFELÜGYELETI Osztály </w:t>
      </w:r>
    </w:p>
    <w:p w:rsidR="00F9136C" w:rsidRPr="0022068E" w:rsidRDefault="00F9136C" w:rsidP="00F9136C">
      <w:pPr>
        <w:spacing w:before="120"/>
        <w:ind w:left="1701"/>
        <w:jc w:val="center"/>
        <w:rPr>
          <w:rFonts w:eastAsia="SimSun;宋体"/>
          <w:color w:val="000000" w:themeColor="text1"/>
          <w:sz w:val="21"/>
          <w:szCs w:val="21"/>
        </w:rPr>
      </w:pPr>
      <w:r w:rsidRPr="0022068E">
        <w:rPr>
          <w:rFonts w:eastAsia="SimSun;宋体"/>
          <w:b/>
          <w:color w:val="000000" w:themeColor="text1"/>
          <w:sz w:val="21"/>
          <w:szCs w:val="21"/>
        </w:rPr>
        <w:t xml:space="preserve">4026 Debrecen, Kálvin tér 11. </w:t>
      </w:r>
    </w:p>
    <w:p w:rsidR="00F9136C" w:rsidRPr="0022068E" w:rsidRDefault="00F9136C" w:rsidP="00F9136C">
      <w:pPr>
        <w:ind w:left="1701"/>
        <w:jc w:val="center"/>
        <w:rPr>
          <w:rFonts w:eastAsia="SimSun;宋体"/>
          <w:color w:val="000000" w:themeColor="text1"/>
          <w:sz w:val="21"/>
          <w:szCs w:val="21"/>
        </w:rPr>
      </w:pPr>
      <w:r w:rsidRPr="0022068E">
        <w:rPr>
          <w:rStyle w:val="Hiperhivatkozs"/>
          <w:color w:val="000000" w:themeColor="text1"/>
          <w:sz w:val="21"/>
          <w:szCs w:val="21"/>
        </w:rPr>
        <w:t>Telefonszám</w:t>
      </w:r>
      <w:r w:rsidRPr="0022068E">
        <w:rPr>
          <w:rFonts w:eastAsia="SimSun;宋体"/>
          <w:color w:val="000000" w:themeColor="text1"/>
          <w:sz w:val="21"/>
          <w:szCs w:val="21"/>
        </w:rPr>
        <w:t>: (52) 517-69</w:t>
      </w:r>
      <w:r>
        <w:rPr>
          <w:rFonts w:eastAsia="SimSun;宋体"/>
          <w:color w:val="000000" w:themeColor="text1"/>
          <w:sz w:val="21"/>
          <w:szCs w:val="21"/>
        </w:rPr>
        <w:t>0</w:t>
      </w:r>
    </w:p>
    <w:p w:rsidR="00F9136C" w:rsidRDefault="00767AE9" w:rsidP="00F9136C">
      <w:pPr>
        <w:ind w:left="1701"/>
        <w:jc w:val="center"/>
        <w:rPr>
          <w:sz w:val="21"/>
          <w:szCs w:val="21"/>
        </w:rPr>
      </w:pPr>
      <w:hyperlink r:id="rId6" w:history="1">
        <w:r w:rsidR="00F9136C" w:rsidRPr="0022068E">
          <w:rPr>
            <w:rStyle w:val="Hiperhivatkozs"/>
            <w:rFonts w:eastAsia="Arial Narrow"/>
            <w:color w:val="000000" w:themeColor="text1"/>
            <w:sz w:val="21"/>
            <w:szCs w:val="21"/>
          </w:rPr>
          <w:t>http://www.debrecen.hu</w:t>
        </w:r>
      </w:hyperlink>
      <w:r w:rsidR="00F9136C" w:rsidRPr="0022068E">
        <w:rPr>
          <w:rStyle w:val="Hiperhivatkozs"/>
          <w:rFonts w:eastAsia="Arial Narrow"/>
          <w:color w:val="000000" w:themeColor="text1"/>
          <w:sz w:val="21"/>
          <w:szCs w:val="21"/>
        </w:rPr>
        <w:t xml:space="preserve">, </w:t>
      </w:r>
      <w:r w:rsidR="00F9136C" w:rsidRPr="0022068E">
        <w:rPr>
          <w:rFonts w:eastAsia="SimSun;宋体"/>
          <w:color w:val="000000" w:themeColor="text1"/>
          <w:sz w:val="21"/>
          <w:szCs w:val="21"/>
        </w:rPr>
        <w:t xml:space="preserve">e-mail: </w:t>
      </w:r>
      <w:hyperlink r:id="rId7" w:history="1">
        <w:r w:rsidR="00F9136C" w:rsidRPr="0022068E">
          <w:rPr>
            <w:rStyle w:val="Hiperhivatkozs"/>
            <w:color w:val="000000" w:themeColor="text1"/>
            <w:sz w:val="21"/>
            <w:szCs w:val="21"/>
          </w:rPr>
          <w:t>intezmenyfelugyeleti@ph.debrecen.hu</w:t>
        </w:r>
      </w:hyperlink>
      <w:r w:rsidR="00F9136C" w:rsidRPr="0022068E">
        <w:rPr>
          <w:color w:val="000000" w:themeColor="text1"/>
          <w:sz w:val="21"/>
          <w:szCs w:val="21"/>
        </w:rPr>
        <w:t xml:space="preserve"> </w:t>
      </w:r>
    </w:p>
    <w:p w:rsidR="00F9136C" w:rsidRDefault="00F9136C" w:rsidP="00F9136C">
      <w:pPr>
        <w:pStyle w:val="lfej"/>
      </w:pPr>
    </w:p>
    <w:p w:rsidR="00307E39" w:rsidRDefault="00307E39">
      <w:pPr>
        <w:spacing w:after="0" w:line="259" w:lineRule="auto"/>
        <w:ind w:left="0" w:firstLine="0"/>
        <w:jc w:val="left"/>
      </w:pPr>
    </w:p>
    <w:p w:rsidR="00307E39" w:rsidRDefault="001478C5">
      <w:pPr>
        <w:spacing w:after="120" w:line="259" w:lineRule="auto"/>
        <w:ind w:left="0" w:firstLine="0"/>
        <w:jc w:val="left"/>
      </w:pPr>
      <w:r>
        <w:t xml:space="preserve"> </w:t>
      </w:r>
    </w:p>
    <w:p w:rsidR="00307E39" w:rsidRDefault="001478C5">
      <w:pPr>
        <w:pStyle w:val="Cmsor1"/>
      </w:pPr>
      <w:r>
        <w:t xml:space="preserve">Tájékoztató </w:t>
      </w:r>
    </w:p>
    <w:p w:rsidR="00307E39" w:rsidRDefault="001478C5">
      <w:pPr>
        <w:spacing w:after="9" w:line="265" w:lineRule="auto"/>
        <w:ind w:right="7"/>
        <w:jc w:val="center"/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Debrecen Megyei Jogú Város Önkormányzata által fenntartott óvodák </w:t>
      </w:r>
    </w:p>
    <w:p w:rsidR="00307E39" w:rsidRDefault="001478C5">
      <w:pPr>
        <w:spacing w:after="9" w:line="265" w:lineRule="auto"/>
        <w:ind w:right="5"/>
        <w:jc w:val="center"/>
      </w:pPr>
      <w:r>
        <w:rPr>
          <w:b/>
          <w:i/>
        </w:rPr>
        <w:t xml:space="preserve"> </w:t>
      </w:r>
      <w:r w:rsidR="002C314B">
        <w:rPr>
          <w:b/>
        </w:rPr>
        <w:t>2024</w:t>
      </w:r>
      <w:r>
        <w:rPr>
          <w:b/>
        </w:rPr>
        <w:t xml:space="preserve">. évi nyitvatartási rendjéről </w:t>
      </w:r>
    </w:p>
    <w:p w:rsidR="00307E39" w:rsidRDefault="001478C5" w:rsidP="001478C5">
      <w:pPr>
        <w:spacing w:after="9" w:line="265" w:lineRule="auto"/>
        <w:ind w:left="1134" w:right="994"/>
        <w:jc w:val="center"/>
      </w:pPr>
      <w:r>
        <w:rPr>
          <w:b/>
        </w:rPr>
        <w:t>Debrecen Megyei Jogú Város Önkormányzatának Kul</w:t>
      </w:r>
      <w:r w:rsidR="00796DD3">
        <w:rPr>
          <w:b/>
        </w:rPr>
        <w:t xml:space="preserve">turális és Oktatási Bizottsága </w:t>
      </w:r>
      <w:r w:rsidR="00767AE9">
        <w:rPr>
          <w:b/>
        </w:rPr>
        <w:t>3</w:t>
      </w:r>
      <w:r w:rsidR="00F9136C">
        <w:rPr>
          <w:b/>
        </w:rPr>
        <w:t>/</w:t>
      </w:r>
      <w:r>
        <w:rPr>
          <w:b/>
        </w:rPr>
        <w:t>2</w:t>
      </w:r>
      <w:r w:rsidR="00F9136C">
        <w:rPr>
          <w:b/>
        </w:rPr>
        <w:t>0</w:t>
      </w:r>
      <w:r>
        <w:rPr>
          <w:b/>
        </w:rPr>
        <w:t>2</w:t>
      </w:r>
      <w:r w:rsidR="00796DD3">
        <w:rPr>
          <w:b/>
        </w:rPr>
        <w:t>4. (I. 24</w:t>
      </w:r>
      <w:r>
        <w:rPr>
          <w:b/>
        </w:rPr>
        <w:t>.) KOB határozata alapján</w:t>
      </w:r>
    </w:p>
    <w:p w:rsidR="00307E39" w:rsidRDefault="001478C5">
      <w:pPr>
        <w:spacing w:after="0" w:line="259" w:lineRule="auto"/>
        <w:ind w:left="0" w:firstLine="0"/>
        <w:jc w:val="left"/>
      </w:pPr>
      <w:r>
        <w:t xml:space="preserve"> </w:t>
      </w:r>
    </w:p>
    <w:p w:rsidR="00307E39" w:rsidRDefault="001478C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307E39" w:rsidRDefault="001478C5">
      <w:pPr>
        <w:spacing w:after="15" w:line="259" w:lineRule="auto"/>
        <w:ind w:left="0" w:firstLine="0"/>
        <w:jc w:val="left"/>
      </w:pPr>
      <w:r>
        <w:rPr>
          <w:b/>
        </w:rPr>
        <w:t xml:space="preserve"> </w:t>
      </w:r>
    </w:p>
    <w:p w:rsidR="00796DD3" w:rsidRDefault="001478C5" w:rsidP="00796DD3">
      <w:pPr>
        <w:spacing w:after="0" w:line="259" w:lineRule="auto"/>
        <w:ind w:left="-5"/>
        <w:jc w:val="left"/>
        <w:rPr>
          <w:b/>
        </w:rPr>
      </w:pPr>
      <w:r>
        <w:rPr>
          <w:b/>
          <w:u w:val="single" w:color="000000"/>
        </w:rPr>
        <w:t>Az ó</w:t>
      </w:r>
      <w:r w:rsidR="00796DD3">
        <w:rPr>
          <w:b/>
          <w:u w:val="single" w:color="000000"/>
        </w:rPr>
        <w:t>vodák nyitva tartási rendje 2024-be</w:t>
      </w:r>
      <w:r>
        <w:rPr>
          <w:b/>
          <w:u w:val="single" w:color="000000"/>
        </w:rPr>
        <w:t xml:space="preserve">n: </w:t>
      </w:r>
      <w:r>
        <w:rPr>
          <w:b/>
        </w:rPr>
        <w:t xml:space="preserve"> </w:t>
      </w:r>
    </w:p>
    <w:p w:rsidR="00796DD3" w:rsidRDefault="00796DD3" w:rsidP="00796DD3">
      <w:pPr>
        <w:spacing w:after="0" w:line="259" w:lineRule="auto"/>
        <w:ind w:left="-5"/>
        <w:jc w:val="left"/>
        <w:rPr>
          <w:b/>
        </w:rPr>
      </w:pPr>
      <w:bookmarkStart w:id="0" w:name="_GoBack"/>
      <w:bookmarkEnd w:id="0"/>
    </w:p>
    <w:p w:rsidR="00796DD3" w:rsidRPr="00796DD3" w:rsidRDefault="00FE3F9C" w:rsidP="00796DD3">
      <w:pPr>
        <w:spacing w:after="0" w:line="259" w:lineRule="auto"/>
        <w:ind w:left="-5"/>
        <w:jc w:val="left"/>
        <w:rPr>
          <w:b/>
          <w:u w:val="single" w:color="000000"/>
        </w:rPr>
      </w:pPr>
      <w:r>
        <w:t>Az óvodák</w:t>
      </w:r>
      <w:r w:rsidR="00796DD3">
        <w:t xml:space="preserve"> 2024. január 8-tól (hétfő) 2024. július 5-ig (péntek), illetve 2024. augusztus 21-től (szerda) - a 2024/2025. tanévre meghatározott téli szünet kezdő napjáig tartanak nyitva. </w:t>
      </w:r>
    </w:p>
    <w:p w:rsidR="00307E39" w:rsidRDefault="00307E39">
      <w:pPr>
        <w:spacing w:after="21" w:line="259" w:lineRule="auto"/>
        <w:ind w:left="0" w:firstLine="0"/>
        <w:jc w:val="left"/>
      </w:pPr>
    </w:p>
    <w:p w:rsidR="00796DD3" w:rsidRDefault="00796DD3" w:rsidP="00796DD3">
      <w:pPr>
        <w:pStyle w:val="Szvegtrzs"/>
        <w:jc w:val="both"/>
        <w:rPr>
          <w:rFonts w:cs="Times New Roman"/>
        </w:rPr>
      </w:pPr>
      <w:r>
        <w:rPr>
          <w:rFonts w:cs="Times New Roman"/>
        </w:rPr>
        <w:t xml:space="preserve">Az óvodák 2024. július 8-tól (hétfő) 2024. augusztus 16-ig (péntek) zárva tartanak (6 hét). </w:t>
      </w:r>
    </w:p>
    <w:p w:rsidR="00796DD3" w:rsidRDefault="00796DD3" w:rsidP="00796DD3">
      <w:pPr>
        <w:pStyle w:val="Szvegtrzs"/>
        <w:ind w:left="369"/>
        <w:jc w:val="both"/>
        <w:rPr>
          <w:rFonts w:cs="Times New Roman"/>
        </w:rPr>
      </w:pPr>
      <w:r>
        <w:rPr>
          <w:rFonts w:cs="Times New Roman"/>
        </w:rPr>
        <w:t>Ebben az időszakban az ügyeletet a következő intézmények biztosítják:</w:t>
      </w:r>
    </w:p>
    <w:p w:rsidR="00796DD3" w:rsidRDefault="00796DD3" w:rsidP="00796DD3">
      <w:pPr>
        <w:pStyle w:val="Szvegtrzs"/>
        <w:numPr>
          <w:ilvl w:val="0"/>
          <w:numId w:val="3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Gönczy Pál Utcai Óvoda (4225 Debrecen, Gönczy Pál utca 1-3.)</w:t>
      </w:r>
    </w:p>
    <w:p w:rsidR="00796DD3" w:rsidRDefault="00796DD3" w:rsidP="00796DD3">
      <w:pPr>
        <w:pStyle w:val="Szvegtrzs"/>
        <w:numPr>
          <w:ilvl w:val="0"/>
          <w:numId w:val="3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Ispotály Utcai Óvoda (4025 Debrecen, Ispotály utca 12.)</w:t>
      </w:r>
    </w:p>
    <w:p w:rsidR="00796DD3" w:rsidRDefault="00796DD3" w:rsidP="00796DD3">
      <w:pPr>
        <w:pStyle w:val="Szvegtrzs"/>
        <w:numPr>
          <w:ilvl w:val="0"/>
          <w:numId w:val="3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Liget Óvoda Babits Mihály utcai telephelye (4032 Debrecen, Babits Mihály utca 2.)</w:t>
      </w:r>
    </w:p>
    <w:p w:rsidR="00796DD3" w:rsidRDefault="00796DD3" w:rsidP="00796DD3">
      <w:pPr>
        <w:pStyle w:val="Szvegtrzs"/>
        <w:numPr>
          <w:ilvl w:val="0"/>
          <w:numId w:val="3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Margit Téri Óvoda (4031 Debrecen, Margit tér 20.)</w:t>
      </w:r>
    </w:p>
    <w:p w:rsidR="00796DD3" w:rsidRDefault="00796DD3" w:rsidP="00796DD3">
      <w:pPr>
        <w:pStyle w:val="Szvegtrzs"/>
        <w:numPr>
          <w:ilvl w:val="0"/>
          <w:numId w:val="3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Sípos Utcai Óvoda (4034 Debrecen, Sípos utca 6.)</w:t>
      </w:r>
    </w:p>
    <w:p w:rsidR="00796DD3" w:rsidRDefault="00796DD3" w:rsidP="00796DD3">
      <w:pPr>
        <w:pStyle w:val="Szvegtrzs"/>
        <w:numPr>
          <w:ilvl w:val="0"/>
          <w:numId w:val="3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Táncsics Mihály Utcai Óvoda (4028 Debrecen, Táncsics Mihály utca 7-15.)</w:t>
      </w:r>
    </w:p>
    <w:p w:rsidR="00307E39" w:rsidRDefault="00307E39">
      <w:pPr>
        <w:spacing w:after="0" w:line="259" w:lineRule="auto"/>
        <w:ind w:left="0" w:firstLine="0"/>
        <w:jc w:val="left"/>
      </w:pPr>
    </w:p>
    <w:p w:rsidR="00307E39" w:rsidRDefault="001478C5">
      <w:pPr>
        <w:spacing w:after="26" w:line="259" w:lineRule="auto"/>
        <w:ind w:left="0" w:firstLine="0"/>
        <w:jc w:val="left"/>
      </w:pPr>
      <w:r>
        <w:t xml:space="preserve"> </w:t>
      </w:r>
    </w:p>
    <w:p w:rsidR="00307E39" w:rsidRDefault="001478C5">
      <w:pPr>
        <w:spacing w:after="0" w:line="259" w:lineRule="auto"/>
        <w:ind w:left="-5"/>
        <w:jc w:val="left"/>
      </w:pPr>
      <w:r>
        <w:rPr>
          <w:b/>
          <w:u w:val="single" w:color="000000"/>
        </w:rPr>
        <w:t>A téli zárás időpontja:</w:t>
      </w:r>
      <w:r>
        <w:rPr>
          <w:b/>
        </w:rPr>
        <w:t xml:space="preserve"> </w:t>
      </w:r>
    </w:p>
    <w:p w:rsidR="00307E39" w:rsidRDefault="001478C5">
      <w:pPr>
        <w:spacing w:after="0" w:line="259" w:lineRule="auto"/>
        <w:ind w:left="0" w:firstLine="0"/>
        <w:jc w:val="left"/>
      </w:pPr>
      <w:r>
        <w:t xml:space="preserve"> </w:t>
      </w:r>
    </w:p>
    <w:p w:rsidR="00796DD3" w:rsidRDefault="00796DD3" w:rsidP="00796DD3">
      <w:r>
        <w:t>Az óvodák a 2024/2025. tanév rendjéről szóló, a belügyminiszter által kiadásra kerülő rendeletben meghatározott téli szünet időszakával megegyezően zárva tartanak, az ügyeletet a Levendula Óvoda (4024 Debrecen, Varga utca 23.) biztosítja.</w:t>
      </w:r>
    </w:p>
    <w:p w:rsidR="00307E39" w:rsidRDefault="00307E39">
      <w:pPr>
        <w:spacing w:after="0" w:line="259" w:lineRule="auto"/>
        <w:ind w:left="0" w:firstLine="0"/>
        <w:jc w:val="left"/>
      </w:pPr>
    </w:p>
    <w:p w:rsidR="00307E39" w:rsidRDefault="00307E39">
      <w:pPr>
        <w:spacing w:after="292" w:line="259" w:lineRule="auto"/>
        <w:ind w:left="0" w:firstLine="0"/>
        <w:jc w:val="left"/>
      </w:pPr>
    </w:p>
    <w:p w:rsidR="00307E39" w:rsidRDefault="00796DD3">
      <w:r>
        <w:t>Debrecen, 2024. január 25</w:t>
      </w:r>
      <w:r w:rsidR="00A12CA5">
        <w:t>.</w:t>
      </w:r>
    </w:p>
    <w:sectPr w:rsidR="00307E39">
      <w:pgSz w:w="11906" w:h="16838"/>
      <w:pgMar w:top="810" w:right="1132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imSun;宋体"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05340"/>
    <w:multiLevelType w:val="hybridMultilevel"/>
    <w:tmpl w:val="194E3B1C"/>
    <w:lvl w:ilvl="0" w:tplc="06ECCF9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9CAD7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4C0DC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CB3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768F7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4A10F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92190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CC98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4C315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F872BB"/>
    <w:multiLevelType w:val="hybridMultilevel"/>
    <w:tmpl w:val="7CCC3C0C"/>
    <w:lvl w:ilvl="0" w:tplc="82AEEB70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65263"/>
    <w:multiLevelType w:val="hybridMultilevel"/>
    <w:tmpl w:val="0A06DC72"/>
    <w:lvl w:ilvl="0" w:tplc="65001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39"/>
    <w:rsid w:val="001478C5"/>
    <w:rsid w:val="002B02FC"/>
    <w:rsid w:val="002C314B"/>
    <w:rsid w:val="00307E39"/>
    <w:rsid w:val="0072254C"/>
    <w:rsid w:val="00767AE9"/>
    <w:rsid w:val="00796DD3"/>
    <w:rsid w:val="008475B3"/>
    <w:rsid w:val="00A12CA5"/>
    <w:rsid w:val="00F9136C"/>
    <w:rsid w:val="00FE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5896"/>
  <w15:docId w15:val="{C22134E5-6812-410C-8038-332A5571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3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32"/>
    </w:rPr>
  </w:style>
  <w:style w:type="paragraph" w:styleId="lfej">
    <w:name w:val="header"/>
    <w:basedOn w:val="Norml"/>
    <w:link w:val="lfejChar"/>
    <w:uiPriority w:val="99"/>
    <w:unhideWhenUsed/>
    <w:rsid w:val="00F9136C"/>
    <w:pPr>
      <w:tabs>
        <w:tab w:val="center" w:pos="4536"/>
        <w:tab w:val="right" w:pos="9072"/>
      </w:tabs>
      <w:spacing w:after="0" w:line="240" w:lineRule="auto"/>
      <w:ind w:left="0" w:firstLine="0"/>
    </w:pPr>
    <w:rPr>
      <w:rFonts w:eastAsiaTheme="minorHAnsi" w:cstheme="minorHAnsi"/>
      <w:color w:val="auto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9136C"/>
    <w:rPr>
      <w:rFonts w:ascii="Times New Roman" w:eastAsiaTheme="minorHAnsi" w:hAnsi="Times New Roman" w:cstheme="minorHAnsi"/>
      <w:sz w:val="24"/>
      <w:lang w:eastAsia="en-US"/>
    </w:rPr>
  </w:style>
  <w:style w:type="character" w:styleId="Hiperhivatkozs">
    <w:name w:val="Hyperlink"/>
    <w:basedOn w:val="Bekezdsalapbettpusa"/>
    <w:uiPriority w:val="99"/>
    <w:unhideWhenUsed/>
    <w:rsid w:val="00F9136C"/>
    <w:rPr>
      <w:color w:val="0000FF"/>
      <w:u w:val="single"/>
    </w:rPr>
  </w:style>
  <w:style w:type="paragraph" w:styleId="Szvegtrzs">
    <w:name w:val="Body Text"/>
    <w:basedOn w:val="Norml"/>
    <w:link w:val="SzvegtrzsChar"/>
    <w:rsid w:val="00F9136C"/>
    <w:pPr>
      <w:widowControl w:val="0"/>
      <w:suppressAutoHyphens/>
      <w:spacing w:after="120" w:line="240" w:lineRule="auto"/>
      <w:ind w:left="0" w:firstLine="0"/>
      <w:jc w:val="left"/>
    </w:pPr>
    <w:rPr>
      <w:rFonts w:eastAsia="Lucida Sans Unicode" w:cs="Mangal"/>
      <w:color w:val="auto"/>
      <w:kern w:val="1"/>
      <w:szCs w:val="24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rsid w:val="00F9136C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Listaszerbekezds">
    <w:name w:val="List Paragraph"/>
    <w:basedOn w:val="Norml"/>
    <w:uiPriority w:val="34"/>
    <w:qFormat/>
    <w:rsid w:val="00F9136C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tezmenyfelugyeleti@ph.debrecen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brecen.h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Dr. Bihari Noémi</dc:creator>
  <cp:keywords/>
  <cp:lastModifiedBy>Kovácsné Dr. Bihari Noémi</cp:lastModifiedBy>
  <cp:revision>6</cp:revision>
  <dcterms:created xsi:type="dcterms:W3CDTF">2024-01-22T08:25:00Z</dcterms:created>
  <dcterms:modified xsi:type="dcterms:W3CDTF">2024-01-25T07:21:00Z</dcterms:modified>
</cp:coreProperties>
</file>